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2416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spacing w:before="4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itreprincipal"/>
        <w:rPr/>
      </w:pPr>
      <w:r>
        <w:rPr/>
        <w:t xml:space="preserve">CONTRAT DE </w:t>
      </w:r>
      <w:r>
        <w:rPr/>
        <w:t>DÉPÔT</w:t>
      </w:r>
      <w:r>
        <w:rPr/>
        <w:t xml:space="preserve"> VENTE</w:t>
      </w:r>
    </w:p>
    <w:p>
      <w:pPr>
        <w:pStyle w:val="Normal"/>
        <w:spacing w:before="196" w:after="0"/>
        <w:ind w:left="258" w:right="258" w:hanging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(Veuillez imprimer et signer les 2 pages et le joindre à votre </w:t>
      </w:r>
      <w:r>
        <w:rPr>
          <w:b/>
          <w:i/>
          <w:sz w:val="24"/>
          <w:szCs w:val="24"/>
        </w:rPr>
        <w:t>dépôt</w:t>
      </w:r>
      <w:r>
        <w:rPr>
          <w:b/>
          <w:i/>
          <w:sz w:val="24"/>
          <w:szCs w:val="24"/>
        </w:rPr>
        <w:t>)</w:t>
      </w:r>
    </w:p>
    <w:p>
      <w:pPr>
        <w:pStyle w:val="Normal"/>
        <w:spacing w:before="192" w:after="0"/>
        <w:ind w:left="117" w:hanging="0"/>
        <w:rPr/>
      </w:pPr>
      <w:r>
        <w:rPr>
          <w:b/>
          <w:sz w:val="24"/>
          <w:u w:val="single"/>
        </w:rPr>
        <w:t xml:space="preserve">INFORMATIONS SUR LE </w:t>
      </w:r>
      <w:r>
        <w:rPr>
          <w:b/>
          <w:sz w:val="24"/>
          <w:u w:val="single"/>
        </w:rPr>
        <w:t>DÉPOSITAIRE</w:t>
      </w:r>
      <w:r>
        <w:rPr>
          <w:b/>
          <w:sz w:val="24"/>
          <w:u w:val="single"/>
        </w:rPr>
        <w:t xml:space="preserve"> :</w:t>
      </w:r>
      <w:r>
        <w:rPr>
          <w:b/>
          <w:sz w:val="24"/>
        </w:rPr>
        <w:t xml:space="preserve"> </w:t>
      </w:r>
      <w:r>
        <w:rPr>
          <w:sz w:val="24"/>
        </w:rPr>
        <w:t xml:space="preserve"> LE REPERE DU GUITARISTE- 99</w:t>
      </w:r>
      <w:r>
        <w:rPr>
          <w:sz w:val="24"/>
        </w:rPr>
        <w:t>A</w:t>
      </w:r>
      <w:r>
        <w:rPr>
          <w:sz w:val="24"/>
        </w:rPr>
        <w:t>, Rue de la République – 31330 GRENADE SUR GARONNE - FRANCE</w:t>
      </w:r>
    </w:p>
    <w:p>
      <w:pPr>
        <w:pStyle w:val="Normal"/>
        <w:spacing w:before="183" w:after="0"/>
        <w:ind w:left="117" w:hanging="0"/>
        <w:rPr/>
      </w:pPr>
      <w:r>
        <w:rPr>
          <w:b/>
          <w:sz w:val="24"/>
          <w:u w:val="single"/>
        </w:rPr>
        <w:t xml:space="preserve">INFORMATIONS SUR LE </w:t>
      </w:r>
      <w:r>
        <w:rPr>
          <w:b/>
          <w:sz w:val="24"/>
          <w:u w:val="single"/>
        </w:rPr>
        <w:t>DÉPOSANT</w:t>
      </w:r>
    </w:p>
    <w:p>
      <w:pPr>
        <w:pStyle w:val="Normal"/>
        <w:spacing w:before="184" w:after="0"/>
        <w:ind w:left="117" w:hanging="0"/>
        <w:rPr>
          <w:sz w:val="24"/>
        </w:rPr>
      </w:pPr>
      <w:r>
        <w:rPr>
          <w:sz w:val="24"/>
        </w:rPr>
        <w:t>Nom &amp; Prénom</w:t>
      </w:r>
      <w:r>
        <w:rPr>
          <w:spacing w:val="-38"/>
          <w:sz w:val="24"/>
        </w:rPr>
        <w:t xml:space="preserve"> </w:t>
      </w:r>
      <w:r>
        <w:rPr>
          <w:sz w:val="24"/>
        </w:rPr>
        <w:t>: ……………………………………………………………………………………………………………</w:t>
      </w:r>
    </w:p>
    <w:p>
      <w:pPr>
        <w:pStyle w:val="Normal"/>
        <w:spacing w:before="183" w:after="0"/>
        <w:ind w:left="117" w:hanging="0"/>
        <w:rPr>
          <w:sz w:val="24"/>
        </w:rPr>
      </w:pPr>
      <w:r>
        <w:rPr>
          <w:sz w:val="24"/>
        </w:rPr>
        <w:t>Adresse……………………………………………………………………………………………………………………………………</w:t>
      </w:r>
    </w:p>
    <w:p>
      <w:pPr>
        <w:pStyle w:val="Normal"/>
        <w:spacing w:before="23" w:after="0"/>
        <w:ind w:left="117" w:hanging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  <w:r>
        <w:rPr>
          <w:sz w:val="24"/>
        </w:rPr>
        <w:t>.………………………………………...</w:t>
      </w:r>
    </w:p>
    <w:p>
      <w:pPr>
        <w:pStyle w:val="Normal"/>
        <w:spacing w:lineRule="auto" w:line="391" w:before="23" w:after="0"/>
        <w:ind w:left="117" w:right="120" w:hanging="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.………………………………………………………………………………………………….………………………………………..... Téléphone : ………………………………………………Email : …………………………………………………………….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Normal"/>
        <w:spacing w:before="180" w:after="0"/>
        <w:ind w:left="117" w:hanging="0"/>
        <w:rPr>
          <w:b/>
          <w:b/>
          <w:sz w:val="24"/>
        </w:rPr>
      </w:pPr>
      <w:r>
        <w:rPr>
          <w:b/>
          <w:sz w:val="24"/>
          <w:u w:val="single"/>
        </w:rPr>
        <w:t>DESIGNATION DES PRODUITS</w:t>
      </w:r>
    </w:p>
    <w:p>
      <w:pPr>
        <w:pStyle w:val="Corpsdetexte"/>
        <w:spacing w:before="1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9791" w:type="dxa"/>
        <w:jc w:val="left"/>
        <w:tblInd w:w="12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792"/>
        <w:gridCol w:w="1998"/>
      </w:tblGrid>
      <w:tr>
        <w:trPr>
          <w:trHeight w:val="879" w:hRule="atLeast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204" w:right="2013" w:firstLine="576"/>
              <w:jc w:val="center"/>
              <w:rPr/>
            </w:pPr>
            <w:r>
              <w:rPr>
                <w:i/>
                <w:sz w:val="24"/>
              </w:rPr>
              <w:t>Désignation du produit (nature, marque, accessoire inclus)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55" w:right="148" w:firstLine="1"/>
              <w:jc w:val="center"/>
              <w:rPr/>
            </w:pPr>
            <w:r>
              <w:rPr>
                <w:i/>
                <w:sz w:val="24"/>
              </w:rPr>
              <w:t>Prix de vente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TTC</w:t>
            </w:r>
          </w:p>
          <w:p>
            <w:pPr>
              <w:pStyle w:val="TableParagraph"/>
              <w:spacing w:lineRule="exact" w:line="273"/>
              <w:ind w:left="156" w:right="151" w:hanging="0"/>
              <w:jc w:val="center"/>
              <w:rPr/>
            </w:pPr>
            <w:r>
              <w:rPr>
                <w:i/>
                <w:sz w:val="24"/>
              </w:rPr>
              <w:t>Demandé</w:t>
            </w:r>
          </w:p>
        </w:tc>
      </w:tr>
      <w:tr>
        <w:trPr>
          <w:trHeight w:val="878" w:hRule="atLeast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79" w:hRule="atLeast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40" w:hRule="atLeast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40" w:hRule="atLeast"/>
        </w:trPr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40" w:hRule="atLeast"/>
        </w:trPr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sdetexte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7231" w:leader="dot"/>
        </w:tabs>
        <w:spacing w:before="183" w:after="0"/>
        <w:ind w:left="117" w:hanging="0"/>
        <w:rPr>
          <w:b/>
          <w:b/>
          <w:sz w:val="28"/>
          <w:szCs w:val="26"/>
          <w:u w:val="single"/>
        </w:rPr>
      </w:pPr>
      <w:r>
        <w:rPr>
          <w:b/>
          <w:sz w:val="24"/>
          <w:szCs w:val="24"/>
          <w:u w:val="single"/>
        </w:rPr>
        <w:t>Durée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du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dépôt Minimum (3 mois)</w:t>
      </w:r>
    </w:p>
    <w:p>
      <w:pPr>
        <w:pStyle w:val="Titre1"/>
        <w:rPr>
          <w:u w:val="none"/>
        </w:rPr>
      </w:pPr>
      <w:r>
        <w:rPr>
          <w:sz w:val="24"/>
          <w:szCs w:val="24"/>
        </w:rPr>
        <w:t>Commission reversée au dépositaire par le déposant :</w:t>
      </w:r>
      <w:r>
        <w:rPr>
          <w:sz w:val="24"/>
          <w:szCs w:val="24"/>
          <w:u w:val="none"/>
        </w:rPr>
        <w:t xml:space="preserve"> </w:t>
      </w:r>
    </w:p>
    <w:p>
      <w:pPr>
        <w:pStyle w:val="Titre1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De 10€ &gt; 500€ </w:t>
      </w:r>
      <w:r>
        <w:rPr>
          <w:sz w:val="24"/>
          <w:szCs w:val="24"/>
          <w:u w:val="none"/>
        </w:rPr>
        <w:t>2</w:t>
      </w:r>
      <w:r>
        <w:rPr>
          <w:sz w:val="24"/>
          <w:szCs w:val="24"/>
          <w:u w:val="none"/>
        </w:rPr>
        <w:t>0% du prix de vente réalisé</w:t>
      </w:r>
    </w:p>
    <w:p>
      <w:pPr>
        <w:pStyle w:val="Titre1"/>
        <w:rPr>
          <w:u w:val="none"/>
        </w:rPr>
      </w:pPr>
      <w:r>
        <w:rPr>
          <w:sz w:val="24"/>
          <w:szCs w:val="24"/>
          <w:u w:val="none"/>
        </w:rPr>
        <w:t>De 500€ &gt; 1500€ 15% du prix de vente réalisé</w:t>
      </w:r>
    </w:p>
    <w:p>
      <w:pPr>
        <w:pStyle w:val="Titre1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Et supérieur à 1500€ de </w:t>
      </w:r>
      <w:r>
        <w:rPr>
          <w:sz w:val="24"/>
          <w:szCs w:val="24"/>
          <w:u w:val="none"/>
        </w:rPr>
        <w:t>10</w:t>
      </w:r>
      <w:r>
        <w:rPr>
          <w:sz w:val="24"/>
          <w:szCs w:val="24"/>
          <w:u w:val="none"/>
        </w:rPr>
        <w:t xml:space="preserve">% selon estimation  </w:t>
      </w:r>
    </w:p>
    <w:p>
      <w:pPr>
        <w:pStyle w:val="Corpsdetext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numPr>
          <w:ilvl w:val="0"/>
          <w:numId w:val="0"/>
        </w:numPr>
        <w:bidi w:val="0"/>
        <w:spacing w:before="51" w:after="0"/>
        <w:ind w:left="273" w:right="0" w:hanging="0"/>
        <w:jc w:val="center"/>
        <w:rPr/>
      </w:pPr>
      <w:r>
        <w:rPr>
          <w:b/>
          <w:sz w:val="24"/>
          <w:u w:val="single"/>
        </w:rPr>
        <w:t>CONDITIONS GENERALES DU CONTRAT DE DEPOT VENTE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51" w:after="0"/>
        <w:ind w:left="273" w:right="0" w:hanging="0"/>
        <w:jc w:val="center"/>
        <w:rPr>
          <w:b/>
          <w:b/>
          <w:u w:val="single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9" w:leader="none"/>
        </w:tabs>
        <w:spacing w:lineRule="auto" w:line="259" w:before="36" w:after="0"/>
        <w:ind w:left="103" w:right="114" w:hanging="0"/>
        <w:rPr>
          <w:sz w:val="20"/>
          <w:szCs w:val="20"/>
        </w:rPr>
      </w:pPr>
      <w:r>
        <w:rPr>
          <w:sz w:val="20"/>
          <w:szCs w:val="20"/>
        </w:rPr>
        <w:t>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dépositaire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peut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réserver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droit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d’accepter,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refuser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d’annuler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tout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dépôt.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Dans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cas,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il appartient au déposant de venir retirer sans délai ses objets déposés.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9" w:leader="none"/>
        </w:tabs>
        <w:spacing w:lineRule="auto" w:line="259" w:before="36" w:after="0"/>
        <w:ind w:left="103" w:right="114" w:hanging="0"/>
        <w:rPr>
          <w:sz w:val="20"/>
          <w:szCs w:val="20"/>
        </w:rPr>
      </w:pPr>
      <w:r>
        <w:rPr>
          <w:sz w:val="20"/>
          <w:szCs w:val="20"/>
        </w:rPr>
        <w:t xml:space="preserve">Le déposant est responsable de la qualité de l’objet mis en vente.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9" w:leader="none"/>
        </w:tabs>
        <w:spacing w:lineRule="auto" w:line="259" w:before="36" w:after="0"/>
        <w:ind w:left="103" w:right="114" w:hanging="0"/>
        <w:rPr>
          <w:sz w:val="20"/>
          <w:szCs w:val="20"/>
        </w:rPr>
      </w:pPr>
      <w:r>
        <w:rPr>
          <w:sz w:val="20"/>
          <w:szCs w:val="20"/>
        </w:rPr>
        <w:t>En cas de non-fonctionnement ou de vice caché, il devra rembourser dédommager l’acheteur ou le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dépositaire.</w:t>
      </w:r>
    </w:p>
    <w:p>
      <w:pPr>
        <w:pStyle w:val="Normal"/>
        <w:tabs>
          <w:tab w:val="clear" w:pos="720"/>
          <w:tab w:val="left" w:pos="259" w:leader="none"/>
        </w:tabs>
        <w:spacing w:lineRule="auto" w:line="259" w:before="36" w:after="0"/>
        <w:ind w:left="103" w:right="114" w:hanging="0"/>
        <w:rPr>
          <w:sz w:val="20"/>
          <w:szCs w:val="20"/>
        </w:rPr>
      </w:pPr>
      <w:r>
        <w:rPr>
          <w:sz w:val="20"/>
          <w:szCs w:val="20"/>
        </w:rPr>
        <w:t>Le dépositaire établira le cout éventuel des travaux à effectuer avant la mise en vente, et l’impactera sur le reversement dû au déposant.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</w:tabs>
        <w:ind w:left="221" w:hanging="105"/>
        <w:jc w:val="left"/>
        <w:rPr>
          <w:sz w:val="20"/>
          <w:szCs w:val="20"/>
        </w:rPr>
      </w:pPr>
      <w:r>
        <w:rPr>
          <w:sz w:val="20"/>
          <w:szCs w:val="20"/>
        </w:rPr>
        <w:t>Il incombe au déposant de se tenir au courant du sort de son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dépôt.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3" w:leader="none"/>
        </w:tabs>
        <w:spacing w:before="181" w:after="0"/>
        <w:ind w:left="222" w:hanging="106"/>
        <w:jc w:val="left"/>
        <w:rPr>
          <w:sz w:val="20"/>
          <w:szCs w:val="20"/>
        </w:rPr>
      </w:pPr>
      <w:r>
        <w:rPr>
          <w:sz w:val="20"/>
          <w:szCs w:val="20"/>
        </w:rPr>
        <w:t>C’est le déposant qui fixe la durée de dépôt avec un maximum de 3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mois.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6" w:leader="none"/>
        </w:tabs>
        <w:spacing w:lineRule="auto" w:line="259" w:before="180" w:after="0"/>
        <w:ind w:left="103" w:right="114" w:hanging="0"/>
        <w:rPr>
          <w:sz w:val="20"/>
          <w:szCs w:val="20"/>
        </w:rPr>
      </w:pPr>
      <w:r>
        <w:rPr>
          <w:sz w:val="20"/>
          <w:szCs w:val="20"/>
        </w:rPr>
        <w:t xml:space="preserve">C’est le déposant qui fixe le prix de vente et l’indique dans la case « </w:t>
      </w:r>
      <w:r>
        <w:rPr>
          <w:i/>
          <w:sz w:val="20"/>
          <w:szCs w:val="20"/>
        </w:rPr>
        <w:t xml:space="preserve">prix de vente TTC demandé </w:t>
      </w:r>
      <w:r>
        <w:rPr>
          <w:sz w:val="20"/>
          <w:szCs w:val="20"/>
        </w:rPr>
        <w:t>». Attention à ne pas demander un prix trop élevé au risque de voit l’objet ne pas être vendu. Le dépositaire se tient à la disposition du disposant pour le conseiller pour le prix de mise en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vente.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8" w:leader="none"/>
        </w:tabs>
        <w:spacing w:lineRule="auto" w:line="259"/>
        <w:ind w:left="103" w:right="113" w:hanging="0"/>
        <w:rPr>
          <w:sz w:val="20"/>
          <w:szCs w:val="20"/>
        </w:rPr>
      </w:pPr>
      <w:r>
        <w:rPr>
          <w:sz w:val="20"/>
          <w:szCs w:val="20"/>
        </w:rPr>
        <w:t>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prix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à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payer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déposant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est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fixé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conjointement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dépositaire.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b/>
          <w:bCs/>
          <w:spacing w:val="-5"/>
          <w:sz w:val="20"/>
          <w:szCs w:val="20"/>
        </w:rPr>
        <w:t>X</w:t>
      </w:r>
      <w:r>
        <w:rPr>
          <w:sz w:val="20"/>
          <w:szCs w:val="20"/>
        </w:rPr>
        <w:t>%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>
        <w:rPr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prix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la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vente réalisé selon barème</w:t>
      </w:r>
      <w:r>
        <w:rPr>
          <w:sz w:val="20"/>
          <w:szCs w:val="20"/>
        </w:rPr>
        <w:t>. Une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fois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vente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conclue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une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facture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est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envoyée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au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déposant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par 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dépositaire.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3" w:leader="none"/>
        </w:tabs>
        <w:spacing w:before="159" w:after="0"/>
        <w:ind w:left="222" w:hanging="106"/>
        <w:jc w:val="left"/>
        <w:rPr>
          <w:sz w:val="20"/>
          <w:szCs w:val="20"/>
        </w:rPr>
      </w:pPr>
      <w:r>
        <w:rPr>
          <w:sz w:val="20"/>
          <w:szCs w:val="20"/>
        </w:rPr>
        <w:t>Tous les prix renseignés sont Toute Taxes Comprises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(TTC)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2" w:leader="none"/>
        </w:tabs>
        <w:spacing w:lineRule="auto" w:line="259" w:before="182" w:after="0"/>
        <w:ind w:left="103" w:right="114" w:hanging="0"/>
        <w:rPr>
          <w:sz w:val="20"/>
          <w:szCs w:val="20"/>
        </w:rPr>
      </w:pPr>
      <w:r>
        <w:rPr>
          <w:sz w:val="20"/>
          <w:szCs w:val="20"/>
        </w:rPr>
        <w:t xml:space="preserve">Le déposant peut retirer son dépôt à tout moment. Toutefois, en cas de non-vente un forfait de 5% de prix initiale sera réclamé par le dépositaire. Le paiement de ces frais et forfait doit s’effectuer préalablement à la restitution des objets au déposant.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7" w:leader="none"/>
        </w:tabs>
        <w:spacing w:lineRule="auto" w:line="259"/>
        <w:ind w:left="103" w:right="113" w:hanging="0"/>
        <w:rPr>
          <w:sz w:val="20"/>
          <w:szCs w:val="20"/>
        </w:rPr>
      </w:pPr>
      <w:r>
        <w:rPr>
          <w:sz w:val="20"/>
          <w:szCs w:val="20"/>
        </w:rPr>
        <w:t>Le déposant doit se faire régler obligatoirement par le dépositaire dans le délai d’un an au plus tard après la mise en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dépôt.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0" w:leader="none"/>
        </w:tabs>
        <w:spacing w:lineRule="auto" w:line="259" w:before="159" w:after="0"/>
        <w:ind w:left="103" w:right="112" w:hanging="0"/>
        <w:rPr>
          <w:sz w:val="20"/>
          <w:szCs w:val="20"/>
        </w:rPr>
      </w:pPr>
      <w:r>
        <w:rPr>
          <w:sz w:val="20"/>
          <w:szCs w:val="20"/>
        </w:rPr>
        <w:t>À défaut d’être retiré sous 90 jours, l’objet reste acquis au dépositaire en contrepartie de ses frais et le prix de vente TTC ce voit appliquer une décote de 5% par tranche de 30 J à partir du 91 Jours.</w:t>
      </w:r>
    </w:p>
    <w:p>
      <w:pPr>
        <w:pStyle w:val="Normal"/>
        <w:tabs>
          <w:tab w:val="clear" w:pos="720"/>
          <w:tab w:val="left" w:pos="230" w:leader="none"/>
        </w:tabs>
        <w:spacing w:lineRule="auto" w:line="259" w:before="159" w:after="0"/>
        <w:ind w:left="117" w:right="112" w:hanging="0"/>
        <w:rPr>
          <w:sz w:val="20"/>
          <w:szCs w:val="20"/>
        </w:rPr>
      </w:pPr>
      <w:r>
        <w:rPr>
          <w:sz w:val="20"/>
          <w:szCs w:val="20"/>
        </w:rPr>
        <w:t xml:space="preserve">Le prix de vente ne sera pas impacté en magasin, mais le prix à payer au déposant sera calculé en fonction de la durée du dépôt et de la décote appliquer </w:t>
      </w:r>
    </w:p>
    <w:p>
      <w:pPr>
        <w:pStyle w:val="Normal"/>
        <w:tabs>
          <w:tab w:val="clear" w:pos="720"/>
          <w:tab w:val="left" w:pos="230" w:leader="none"/>
        </w:tabs>
        <w:spacing w:lineRule="auto" w:line="259" w:before="159" w:after="0"/>
        <w:ind w:left="117" w:right="112" w:hanging="0"/>
        <w:rPr>
          <w:sz w:val="20"/>
          <w:szCs w:val="20"/>
        </w:rPr>
      </w:pPr>
      <w:r>
        <w:rPr>
          <w:sz w:val="20"/>
          <w:szCs w:val="20"/>
        </w:rPr>
        <w:t xml:space="preserve">Si la période excède 180 jours à partir de la date de dépôt l’objet devient propriété du dépositaire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0" w:leader="none"/>
        </w:tabs>
        <w:spacing w:lineRule="auto" w:line="259" w:before="159" w:after="0"/>
        <w:ind w:left="103" w:right="112" w:hanging="0"/>
        <w:rPr>
          <w:sz w:val="20"/>
          <w:szCs w:val="20"/>
        </w:rPr>
      </w:pPr>
      <w:r>
        <w:rPr>
          <w:sz w:val="20"/>
          <w:szCs w:val="20"/>
        </w:rPr>
        <w:t>La fiche de dépôt avec la date correspondante est conservée aux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archives.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8" w:leader="none"/>
        </w:tabs>
        <w:spacing w:lineRule="auto" w:line="259" w:before="159" w:after="0"/>
        <w:ind w:left="103" w:right="117" w:hanging="0"/>
        <w:rPr>
          <w:sz w:val="20"/>
          <w:szCs w:val="20"/>
        </w:rPr>
      </w:pPr>
      <w:r>
        <w:rPr>
          <w:sz w:val="20"/>
          <w:szCs w:val="20"/>
        </w:rPr>
        <w:t>En cas d’incident sur un objet mis en dépôt (vol, casse, incendie…) le dépositaire rembourse le déposant du montant indiqué sur la fiche de dépôt à la mention “Prix de vente TTC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demandé”.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3" w:leader="none"/>
        </w:tabs>
        <w:ind w:left="222" w:hanging="106"/>
        <w:jc w:val="left"/>
        <w:rPr>
          <w:sz w:val="20"/>
          <w:szCs w:val="20"/>
        </w:rPr>
      </w:pPr>
      <w:r>
        <w:rPr>
          <w:sz w:val="20"/>
          <w:szCs w:val="20"/>
        </w:rPr>
        <w:t>Le dépositaire s'engage à régler les pièces vendues sous un délai de 15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jours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3" w:leader="none"/>
        </w:tabs>
        <w:spacing w:before="182" w:after="0"/>
        <w:ind w:left="222" w:hanging="106"/>
        <w:jc w:val="left"/>
        <w:rPr>
          <w:sz w:val="20"/>
          <w:szCs w:val="20"/>
        </w:rPr>
      </w:pPr>
      <w:r>
        <w:rPr>
          <w:sz w:val="20"/>
          <w:szCs w:val="20"/>
        </w:rPr>
        <w:t>Le dépositaire s'engage à rendre les pièces non-vendues en parfait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état.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3" w:leader="none"/>
        </w:tabs>
        <w:spacing w:before="180" w:after="0"/>
        <w:ind w:left="222" w:hanging="106"/>
        <w:jc w:val="left"/>
        <w:rPr>
          <w:sz w:val="20"/>
          <w:szCs w:val="20"/>
        </w:rPr>
      </w:pPr>
      <w:r>
        <w:rPr>
          <w:sz w:val="20"/>
          <w:szCs w:val="20"/>
        </w:rPr>
        <w:t>Le dépositaire s'engage à ce que les pièces soient exposées dans son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showroom.</w:t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spacing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/>
        <w:ind w:left="117" w:right="3752" w:hanging="0"/>
        <w:rPr>
          <w:sz w:val="24"/>
        </w:rPr>
      </w:pPr>
      <w:r>
        <w:rPr>
          <w:sz w:val="20"/>
          <w:szCs w:val="20"/>
        </w:rPr>
        <w:t>Je certifie sur l’honneur que ce produit n’a pas été volé. Fait à Grenade sur Garonne                        le … / … / …….</w:t>
      </w:r>
    </w:p>
    <w:p>
      <w:pPr>
        <w:pStyle w:val="Normal"/>
        <w:spacing w:before="183" w:after="0"/>
        <w:ind w:left="117" w:hanging="0"/>
        <w:rPr>
          <w:sz w:val="24"/>
        </w:rPr>
      </w:pPr>
      <w:r>
        <w:rPr>
          <w:sz w:val="20"/>
          <w:szCs w:val="20"/>
        </w:rPr>
        <w:t>Signature du déposant :</w:t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98" w:before="149" w:after="0"/>
        <w:ind w:left="1000" w:right="1277" w:hanging="0"/>
        <w:jc w:val="center"/>
        <w:rPr>
          <w:sz w:val="26"/>
          <w:szCs w:val="26"/>
        </w:rPr>
      </w:pPr>
      <w:r>
        <w:rPr>
          <w:i/>
          <w:color w:val="585858"/>
          <w:sz w:val="26"/>
          <w:szCs w:val="26"/>
        </w:rPr>
        <w:t>Le Repère du Guitariste</w:t>
      </w:r>
    </w:p>
    <w:p>
      <w:pPr>
        <w:pStyle w:val="Normal"/>
        <w:spacing w:before="2" w:after="0"/>
        <w:ind w:left="258" w:right="535" w:hanging="0"/>
        <w:jc w:val="center"/>
        <w:rPr/>
      </w:pPr>
      <w:r>
        <w:rPr>
          <w:i/>
          <w:color w:val="585858"/>
          <w:sz w:val="26"/>
          <w:szCs w:val="26"/>
        </w:rPr>
        <w:t xml:space="preserve">Tél. : 06 .11 .66.34.02 / </w:t>
      </w:r>
      <w:hyperlink r:id="rId2">
        <w:r>
          <w:rPr>
            <w:rStyle w:val="LienInternet"/>
            <w:i/>
            <w:sz w:val="26"/>
            <w:szCs w:val="26"/>
          </w:rPr>
          <w:t>www.lereperedu</w:t>
        </w:r>
      </w:hyperlink>
      <w:r>
        <w:rPr>
          <w:i/>
          <w:color w:val="585858"/>
          <w:sz w:val="26"/>
          <w:szCs w:val="26"/>
          <w:u w:val="single" w:color="585858"/>
        </w:rPr>
        <w:t xml:space="preserve">guitariste.fr </w:t>
      </w:r>
    </w:p>
    <w:sectPr>
      <w:type w:val="continuous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103" w:hanging="103"/>
      </w:pPr>
      <w:rPr>
        <w:rFonts w:ascii="Carlito" w:hAnsi="Carlito" w:cs="Carlito" w:hint="default"/>
        <w:sz w:val="22"/>
        <w:szCs w:val="22"/>
        <w:w w:val="99"/>
        <w:rFonts w:cs="Carlito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038" w:hanging="103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1956" w:hanging="103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875" w:hanging="103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793" w:hanging="103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712" w:hanging="103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630" w:hanging="103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549" w:hanging="103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467" w:hanging="103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rlito" w:hAnsi="Carlito" w:eastAsia="Carlito" w:cs="Carlito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spacing w:before="183" w:after="0"/>
      <w:ind w:left="117" w:hanging="0"/>
      <w:outlineLvl w:val="0"/>
    </w:pPr>
    <w:rPr>
      <w:b/>
      <w:b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355d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55dac"/>
    <w:rPr>
      <w:color w:val="605E5C"/>
      <w:shd w:fill="E1DFDD" w:val="clear"/>
    </w:rPr>
  </w:style>
  <w:style w:type="character" w:styleId="ListLabel1">
    <w:name w:val="ListLabel 1"/>
    <w:qFormat/>
    <w:rPr>
      <w:rFonts w:eastAsia="Carlito" w:cs="Carlito"/>
      <w:w w:val="99"/>
      <w:sz w:val="22"/>
      <w:szCs w:val="22"/>
      <w:lang w:val="fr-FR" w:eastAsia="en-US" w:bidi="ar-SA"/>
    </w:rPr>
  </w:style>
  <w:style w:type="character" w:styleId="ListLabel2">
    <w:name w:val="ListLabel 2"/>
    <w:qFormat/>
    <w:rPr>
      <w:lang w:val="fr-FR" w:eastAsia="en-US" w:bidi="ar-SA"/>
    </w:rPr>
  </w:style>
  <w:style w:type="character" w:styleId="ListLabel3">
    <w:name w:val="ListLabel 3"/>
    <w:qFormat/>
    <w:rPr>
      <w:lang w:val="fr-FR" w:eastAsia="en-US" w:bidi="ar-SA"/>
    </w:rPr>
  </w:style>
  <w:style w:type="character" w:styleId="ListLabel4">
    <w:name w:val="ListLabel 4"/>
    <w:qFormat/>
    <w:rPr>
      <w:lang w:val="fr-FR" w:eastAsia="en-US" w:bidi="ar-SA"/>
    </w:rPr>
  </w:style>
  <w:style w:type="character" w:styleId="ListLabel5">
    <w:name w:val="ListLabel 5"/>
    <w:qFormat/>
    <w:rPr>
      <w:lang w:val="fr-FR" w:eastAsia="en-US" w:bidi="ar-SA"/>
    </w:rPr>
  </w:style>
  <w:style w:type="character" w:styleId="ListLabel6">
    <w:name w:val="ListLabel 6"/>
    <w:qFormat/>
    <w:rPr>
      <w:lang w:val="fr-FR" w:eastAsia="en-US" w:bidi="ar-SA"/>
    </w:rPr>
  </w:style>
  <w:style w:type="character" w:styleId="ListLabel7">
    <w:name w:val="ListLabel 7"/>
    <w:qFormat/>
    <w:rPr>
      <w:lang w:val="fr-FR" w:eastAsia="en-US" w:bidi="ar-SA"/>
    </w:rPr>
  </w:style>
  <w:style w:type="character" w:styleId="ListLabel8">
    <w:name w:val="ListLabel 8"/>
    <w:qFormat/>
    <w:rPr>
      <w:lang w:val="fr-FR" w:eastAsia="en-US" w:bidi="ar-SA"/>
    </w:rPr>
  </w:style>
  <w:style w:type="character" w:styleId="ListLabel9">
    <w:name w:val="ListLabel 9"/>
    <w:qFormat/>
    <w:rPr>
      <w:lang w:val="fr-FR" w:eastAsia="en-US" w:bidi="ar-SA"/>
    </w:rPr>
  </w:style>
  <w:style w:type="character" w:styleId="ListLabel10">
    <w:name w:val="ListLabel 10"/>
    <w:qFormat/>
    <w:rPr>
      <w:i/>
      <w:sz w:val="26"/>
      <w:szCs w:val="2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1"/>
    <w:qFormat/>
    <w:pPr/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uiPriority w:val="10"/>
    <w:qFormat/>
    <w:pPr>
      <w:spacing w:before="19" w:after="0"/>
      <w:ind w:left="257" w:right="258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0" w:after="0"/>
      <w:ind w:left="117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repered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LibreOffice/6.2.7.1$Linux_X86_64 LibreOffice_project/20$Build-1</Application>
  <Pages>2</Pages>
  <Words>625</Words>
  <Characters>3055</Characters>
  <CharactersWithSpaces>3654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2022-04-27T16:52:00Z</dcterms:created>
  <dc:creator>david</dc:creator>
  <dc:description/>
  <dc:language>fr-FR</dc:language>
  <cp:lastModifiedBy/>
  <cp:lastPrinted>2022-04-27T17:40:00Z</cp:lastPrinted>
  <dcterms:modified xsi:type="dcterms:W3CDTF">2022-07-21T15:14:21Z</dcterms:modified>
  <cp:revision>58</cp:revision>
  <dc:subject/>
  <dc:title>Microsoft Word - depot-vente.docx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2020-02-22T00:00:00Z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